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3DCE" w:rsidRPr="00F033DC" w:rsidRDefault="00F13DCE" w:rsidP="00F13DCE">
      <w:pPr>
        <w:spacing w:before="100" w:beforeAutospacing="1" w:after="100" w:afterAutospacing="1" w:line="240" w:lineRule="auto"/>
        <w:jc w:val="both"/>
        <w:rPr>
          <w:rFonts w:cstheme="minorHAnsi"/>
        </w:rPr>
      </w:pPr>
      <w:r w:rsidRPr="00F033DC">
        <w:rPr>
          <w:rFonts w:cstheme="minorHAnsi"/>
          <w:noProof/>
        </w:rPr>
        <w:drawing>
          <wp:inline distT="0" distB="0" distL="0" distR="0" wp14:anchorId="62819CDA" wp14:editId="216B39F4">
            <wp:extent cx="7315200" cy="4858740"/>
            <wp:effectExtent l="0" t="0" r="0" b="0"/>
            <wp:docPr id="2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AB3CAB7E-CD94-4695-B38A-122D2A10C06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AB3CAB7E-CD94-4695-B38A-122D2A10C06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485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6DD6" w:rsidRDefault="00E36DD6">
      <w:bookmarkStart w:id="0" w:name="_GoBack"/>
      <w:bookmarkEnd w:id="0"/>
    </w:p>
    <w:sectPr w:rsidR="00E36DD6" w:rsidSect="00F13DC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DCE"/>
    <w:rsid w:val="00CA6B0D"/>
    <w:rsid w:val="00E36DD6"/>
    <w:rsid w:val="00F1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080D2"/>
  <w15:chartTrackingRefBased/>
  <w15:docId w15:val="{57AA290D-BC88-4983-B43C-37360DFC5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3D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Arbor Research Collaborative for Health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Murilo Guedes</dc:creator>
  <cp:keywords/>
  <dc:description/>
  <cp:lastModifiedBy>Murilo Guedes</cp:lastModifiedBy>
  <cp:revision>2</cp:revision>
  <dcterms:created xsi:type="dcterms:W3CDTF">2019-12-19T17:17:00Z</dcterms:created>
  <dcterms:modified xsi:type="dcterms:W3CDTF">2020-02-07T21:45:00Z</dcterms:modified>
</cp:coreProperties>
</file>